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F17" w14:textId="35E05A6E" w:rsidR="00861839" w:rsidRPr="00E62191" w:rsidRDefault="00861839" w:rsidP="00C56FDA">
      <w:pPr>
        <w:pStyle w:val="SectionHeader1"/>
        <w:pageBreakBefore/>
        <w:spacing w:before="0" w:after="120"/>
        <w:rPr>
          <w:rFonts w:ascii="Arial" w:hAnsi="Arial" w:cs="Arial"/>
        </w:rPr>
      </w:pPr>
      <w:r w:rsidRPr="00E62191">
        <w:rPr>
          <w:rFonts w:ascii="Arial" w:hAnsi="Arial" w:cs="Arial"/>
        </w:rPr>
        <w:t>MTEL</w:t>
      </w:r>
      <w:bookmarkStart w:id="0" w:name="_Hlk89870893"/>
      <w:r w:rsidR="00C56FDA"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DA18A2">
        <w:rPr>
          <w:rFonts w:ascii="Arial" w:hAnsi="Arial" w:cs="Arial"/>
        </w:rPr>
        <w:t>General Curriculum M</w:t>
      </w:r>
      <w:r w:rsidR="00E43D5F">
        <w:rPr>
          <w:rFonts w:ascii="Arial" w:hAnsi="Arial" w:cs="Arial"/>
        </w:rPr>
        <w:t>athematics</w:t>
      </w:r>
      <w:r w:rsidR="00DA18A2">
        <w:rPr>
          <w:rFonts w:ascii="Arial" w:hAnsi="Arial" w:cs="Arial"/>
        </w:rPr>
        <w:t xml:space="preserve"> Subtest</w:t>
      </w:r>
      <w:r w:rsidR="003C29AD" w:rsidRPr="00A8204B">
        <w:rPr>
          <w:rFonts w:ascii="Arial" w:hAnsi="Arial" w:cs="Arial"/>
        </w:rPr>
        <w:t>—</w:t>
      </w:r>
      <w:r w:rsidR="00E43D5F">
        <w:rPr>
          <w:rFonts w:ascii="Arial" w:hAnsi="Arial" w:cs="Arial"/>
        </w:rPr>
        <w:t>Operations on Numbers</w:t>
      </w:r>
      <w:r w:rsidRPr="00A8204B">
        <w:rPr>
          <w:rFonts w:ascii="Arial" w:hAnsi="Arial" w:cs="Arial"/>
        </w:rPr>
        <w:t xml:space="preserve"> (Objecti</w:t>
      </w:r>
      <w:r w:rsidRPr="00E62191">
        <w:rPr>
          <w:rFonts w:ascii="Arial" w:hAnsi="Arial" w:cs="Arial"/>
        </w:rPr>
        <w:t>ve</w:t>
      </w:r>
      <w:r w:rsidR="00F76457">
        <w:rPr>
          <w:rFonts w:ascii="Arial" w:hAnsi="Arial" w:cs="Arial"/>
        </w:rPr>
        <w:t xml:space="preserve"> 00</w:t>
      </w:r>
      <w:r w:rsidR="00E43D5F">
        <w:rPr>
          <w:rFonts w:ascii="Arial" w:hAnsi="Arial" w:cs="Arial"/>
        </w:rPr>
        <w:t>19</w:t>
      </w:r>
      <w:r w:rsidRPr="00E62191">
        <w:rPr>
          <w:rFonts w:ascii="Arial" w:hAnsi="Arial" w:cs="Arial"/>
        </w:rPr>
        <w:t>)</w:t>
      </w:r>
      <w:r w:rsidR="00F26F57">
        <w:rPr>
          <w:rFonts w:ascii="Arial" w:hAnsi="Arial" w:cs="Arial"/>
        </w:rPr>
        <w:t xml:space="preserve"> </w:t>
      </w:r>
    </w:p>
    <w:p w14:paraId="3010B6E7" w14:textId="09C31072" w:rsidR="003A0DA9" w:rsidRPr="003A0DA9" w:rsidRDefault="00861839" w:rsidP="00C56FDA">
      <w:pPr>
        <w:pStyle w:val="SectionHeader2"/>
        <w:spacing w:before="120" w:after="120"/>
        <w:rPr>
          <w:rFonts w:ascii="Arial" w:hAnsi="Arial" w:cs="Arial"/>
        </w:rPr>
      </w:pPr>
      <w:r w:rsidRPr="00E62191">
        <w:rPr>
          <w:rFonts w:ascii="Arial" w:hAnsi="Arial" w:cs="Arial"/>
        </w:rPr>
        <w:t>Objective</w:t>
      </w:r>
      <w:r w:rsidR="00F76457">
        <w:rPr>
          <w:rFonts w:ascii="Arial" w:hAnsi="Arial" w:cs="Arial"/>
        </w:rPr>
        <w:t xml:space="preserve"> 00</w:t>
      </w:r>
      <w:r w:rsidR="00E43D5F">
        <w:rPr>
          <w:rFonts w:ascii="Arial" w:hAnsi="Arial" w:cs="Arial"/>
        </w:rPr>
        <w:t>19</w:t>
      </w:r>
      <w:r w:rsidRPr="00E62191">
        <w:rPr>
          <w:rFonts w:ascii="Arial" w:hAnsi="Arial" w:cs="Arial"/>
        </w:rPr>
        <w:t xml:space="preserve">: </w:t>
      </w:r>
      <w:r w:rsidR="003A0DA9" w:rsidRPr="003A0DA9">
        <w:rPr>
          <w:rFonts w:ascii="Arial" w:hAnsi="Arial" w:cs="Arial"/>
        </w:rPr>
        <w:t xml:space="preserve">Understand </w:t>
      </w:r>
      <w:r w:rsidR="00755354">
        <w:rPr>
          <w:rFonts w:ascii="Arial" w:hAnsi="Arial" w:cs="Arial"/>
        </w:rPr>
        <w:t>operations on numbers</w:t>
      </w:r>
      <w:r w:rsidR="003A0DA9" w:rsidRPr="003A0DA9">
        <w:rPr>
          <w:rFonts w:ascii="Arial" w:hAnsi="Arial" w:cs="Arial"/>
        </w:rPr>
        <w:t>.</w:t>
      </w:r>
    </w:p>
    <w:p w14:paraId="58004643" w14:textId="06AE50D6" w:rsidR="0075733F" w:rsidRPr="00C56FDA" w:rsidRDefault="00465C28" w:rsidP="00C56FDA">
      <w:pPr>
        <w:pStyle w:val="SectionHeader2"/>
        <w:spacing w:before="120" w:after="120"/>
        <w:rPr>
          <w:rFonts w:ascii="Arial" w:hAnsi="Arial"/>
          <w:b w:val="0"/>
          <w:bCs w:val="0"/>
          <w:color w:val="auto"/>
          <w:sz w:val="22"/>
          <w:szCs w:val="22"/>
        </w:rPr>
      </w:pPr>
      <w:r w:rsidRPr="00C56FDA">
        <w:rPr>
          <w:rFonts w:ascii="Arial" w:hAnsi="Arial"/>
          <w:b w:val="0"/>
          <w:bCs w:val="0"/>
          <w:color w:val="auto"/>
          <w:sz w:val="22"/>
          <w:szCs w:val="22"/>
        </w:rPr>
        <w:t>Objective 0019 includes the following descriptive statements</w:t>
      </w:r>
      <w:r w:rsidR="00C56FDA">
        <w:rPr>
          <w:rFonts w:ascii="Arial" w:hAnsi="Arial"/>
          <w:b w:val="0"/>
          <w:bCs w:val="0"/>
          <w:color w:val="auto"/>
          <w:sz w:val="22"/>
          <w:szCs w:val="22"/>
        </w:rPr>
        <w:t>:</w:t>
      </w:r>
    </w:p>
    <w:p w14:paraId="6038F842" w14:textId="77777777" w:rsidR="001D4562" w:rsidRPr="00C56FDA" w:rsidRDefault="001D4562" w:rsidP="00C56FDA">
      <w:pPr>
        <w:pStyle w:val="BoxNumberedList"/>
        <w:numPr>
          <w:ilvl w:val="0"/>
          <w:numId w:val="2"/>
        </w:numPr>
        <w:spacing w:before="60"/>
        <w:ind w:left="720"/>
        <w:rPr>
          <w:color w:val="000000"/>
          <w:sz w:val="21"/>
          <w:szCs w:val="21"/>
        </w:rPr>
      </w:pPr>
      <w:r w:rsidRPr="00C56FDA">
        <w:rPr>
          <w:color w:val="000000"/>
          <w:sz w:val="21"/>
          <w:szCs w:val="21"/>
        </w:rPr>
        <w:t>Understand the meaning and models of operations on numbers (e.g., integers, fractions, decimals).</w:t>
      </w:r>
    </w:p>
    <w:p w14:paraId="0498E36B" w14:textId="77777777" w:rsidR="001D4562" w:rsidRPr="00C56FDA" w:rsidRDefault="001D4562" w:rsidP="00C56FDA">
      <w:pPr>
        <w:pStyle w:val="BoxNumberedList"/>
        <w:numPr>
          <w:ilvl w:val="0"/>
          <w:numId w:val="2"/>
        </w:numPr>
        <w:spacing w:before="60"/>
        <w:ind w:left="720"/>
        <w:rPr>
          <w:color w:val="000000"/>
          <w:sz w:val="21"/>
          <w:szCs w:val="21"/>
        </w:rPr>
      </w:pPr>
      <w:r w:rsidRPr="00C56FDA">
        <w:rPr>
          <w:color w:val="000000"/>
          <w:sz w:val="21"/>
          <w:szCs w:val="21"/>
        </w:rPr>
        <w:t>Analyze and justify standard and nonstandard computational algorithms and mental math techniques (e.g., by application of the arithmetic properties, such as commutative, associative, distributive).</w:t>
      </w:r>
    </w:p>
    <w:p w14:paraId="78593D29" w14:textId="77777777" w:rsidR="001D4562" w:rsidRPr="00C56FDA" w:rsidRDefault="001D4562" w:rsidP="00C56FDA">
      <w:pPr>
        <w:pStyle w:val="BoxNumberedList"/>
        <w:numPr>
          <w:ilvl w:val="0"/>
          <w:numId w:val="2"/>
        </w:numPr>
        <w:spacing w:before="60"/>
        <w:ind w:left="720"/>
        <w:rPr>
          <w:color w:val="000000"/>
          <w:sz w:val="21"/>
          <w:szCs w:val="21"/>
        </w:rPr>
      </w:pPr>
      <w:r w:rsidRPr="00C56FDA">
        <w:rPr>
          <w:color w:val="000000"/>
          <w:sz w:val="21"/>
          <w:szCs w:val="21"/>
        </w:rPr>
        <w:t>Evaluate the validity of nonstandard or unfamiliar computational strategies.</w:t>
      </w:r>
    </w:p>
    <w:p w14:paraId="128C3E11" w14:textId="77777777" w:rsidR="001D4562" w:rsidRPr="00C56FDA" w:rsidRDefault="001D4562" w:rsidP="00C56FDA">
      <w:pPr>
        <w:pStyle w:val="BoxNumberedList"/>
        <w:numPr>
          <w:ilvl w:val="0"/>
          <w:numId w:val="2"/>
        </w:numPr>
        <w:spacing w:before="60"/>
        <w:ind w:left="720"/>
        <w:rPr>
          <w:color w:val="000000"/>
          <w:sz w:val="21"/>
          <w:szCs w:val="21"/>
        </w:rPr>
      </w:pPr>
      <w:r w:rsidRPr="00C56FDA">
        <w:rPr>
          <w:color w:val="000000"/>
          <w:sz w:val="21"/>
          <w:szCs w:val="21"/>
        </w:rPr>
        <w:t>Recognize and analyze various representations (e.g., graphic, pictorial, verbal) of number operations.</w:t>
      </w:r>
    </w:p>
    <w:p w14:paraId="2935C282" w14:textId="77777777" w:rsidR="001D4562" w:rsidRPr="00C56FDA" w:rsidRDefault="001D4562" w:rsidP="00C56FDA">
      <w:pPr>
        <w:pStyle w:val="BoxNumberedList"/>
        <w:numPr>
          <w:ilvl w:val="0"/>
          <w:numId w:val="2"/>
        </w:numPr>
        <w:spacing w:before="60"/>
        <w:ind w:left="720"/>
        <w:rPr>
          <w:color w:val="000000"/>
          <w:sz w:val="21"/>
          <w:szCs w:val="21"/>
        </w:rPr>
      </w:pPr>
      <w:r w:rsidRPr="00C56FDA">
        <w:rPr>
          <w:color w:val="000000"/>
          <w:sz w:val="21"/>
          <w:szCs w:val="21"/>
        </w:rPr>
        <w:t>Recognize relationships among operations (e.g., addition and subtraction, addition and multiplication, multiplication and exponentiation).</w:t>
      </w:r>
    </w:p>
    <w:p w14:paraId="0E73AEC6" w14:textId="77777777" w:rsidR="001D4562" w:rsidRPr="00C56FDA" w:rsidRDefault="001D4562" w:rsidP="00C56FDA">
      <w:pPr>
        <w:pStyle w:val="BoxNumberedList"/>
        <w:numPr>
          <w:ilvl w:val="0"/>
          <w:numId w:val="2"/>
        </w:numPr>
        <w:spacing w:before="60"/>
        <w:ind w:left="720"/>
        <w:rPr>
          <w:color w:val="000000"/>
          <w:sz w:val="21"/>
          <w:szCs w:val="21"/>
        </w:rPr>
      </w:pPr>
      <w:r w:rsidRPr="00C56FDA">
        <w:rPr>
          <w:color w:val="000000"/>
          <w:sz w:val="21"/>
          <w:szCs w:val="21"/>
        </w:rPr>
        <w:t>Identify and apply the arithmetic properties and the transitive properties of equality and inequality.</w:t>
      </w:r>
    </w:p>
    <w:p w14:paraId="0704A897" w14:textId="77777777" w:rsidR="001D4562" w:rsidRPr="00C56FDA" w:rsidRDefault="001D4562" w:rsidP="00C56FDA">
      <w:pPr>
        <w:pStyle w:val="BoxNumberedList"/>
        <w:numPr>
          <w:ilvl w:val="0"/>
          <w:numId w:val="2"/>
        </w:numPr>
        <w:spacing w:before="60"/>
        <w:ind w:left="720"/>
        <w:rPr>
          <w:color w:val="000000"/>
          <w:sz w:val="21"/>
          <w:szCs w:val="21"/>
        </w:rPr>
      </w:pPr>
      <w:r w:rsidRPr="00C56FDA">
        <w:rPr>
          <w:color w:val="000000"/>
          <w:sz w:val="21"/>
          <w:szCs w:val="21"/>
        </w:rPr>
        <w:t>Apply the order of operations.</w:t>
      </w:r>
    </w:p>
    <w:p w14:paraId="58C46758" w14:textId="77777777" w:rsidR="001D4562" w:rsidRPr="00C56FDA" w:rsidRDefault="001D4562" w:rsidP="00C56FDA">
      <w:pPr>
        <w:pStyle w:val="BoxNumberedList"/>
        <w:numPr>
          <w:ilvl w:val="0"/>
          <w:numId w:val="2"/>
        </w:numPr>
        <w:spacing w:before="60"/>
        <w:ind w:left="720"/>
        <w:rPr>
          <w:color w:val="000000"/>
          <w:sz w:val="21"/>
          <w:szCs w:val="21"/>
        </w:rPr>
      </w:pPr>
      <w:r w:rsidRPr="00C56FDA">
        <w:rPr>
          <w:color w:val="000000"/>
          <w:sz w:val="21"/>
          <w:szCs w:val="21"/>
        </w:rPr>
        <w:t>Apply the laws of exponents.</w:t>
      </w:r>
    </w:p>
    <w:p w14:paraId="01BD878B" w14:textId="77777777" w:rsidR="001D4562" w:rsidRPr="00C56FDA" w:rsidRDefault="001D4562" w:rsidP="00C56FDA">
      <w:pPr>
        <w:pStyle w:val="BoxNumberedList"/>
        <w:numPr>
          <w:ilvl w:val="0"/>
          <w:numId w:val="2"/>
        </w:numPr>
        <w:spacing w:before="60"/>
        <w:ind w:left="720"/>
        <w:rPr>
          <w:color w:val="000000"/>
          <w:sz w:val="21"/>
          <w:szCs w:val="21"/>
        </w:rPr>
      </w:pPr>
      <w:r w:rsidRPr="00C56FDA">
        <w:rPr>
          <w:color w:val="000000"/>
          <w:sz w:val="21"/>
          <w:szCs w:val="21"/>
        </w:rPr>
        <w:t>Demonstrate fluency in arithmetic computation, including operations on fractions.</w:t>
      </w:r>
    </w:p>
    <w:p w14:paraId="5F059A8A" w14:textId="77777777" w:rsidR="001D4562" w:rsidRPr="00C56FDA" w:rsidRDefault="001D4562" w:rsidP="00C56FDA">
      <w:pPr>
        <w:pStyle w:val="BoxNumberedList"/>
        <w:numPr>
          <w:ilvl w:val="0"/>
          <w:numId w:val="2"/>
        </w:numPr>
        <w:spacing w:before="60"/>
        <w:ind w:left="720"/>
        <w:rPr>
          <w:color w:val="000000"/>
          <w:sz w:val="21"/>
          <w:szCs w:val="21"/>
        </w:rPr>
      </w:pPr>
      <w:r w:rsidRPr="00C56FDA">
        <w:rPr>
          <w:color w:val="000000"/>
          <w:sz w:val="21"/>
          <w:szCs w:val="21"/>
        </w:rPr>
        <w:t>Interpret the concept of absolute value.</w:t>
      </w:r>
    </w:p>
    <w:p w14:paraId="75067F11" w14:textId="77777777" w:rsidR="001D4562" w:rsidRPr="00C56FDA" w:rsidRDefault="001D4562" w:rsidP="00C56FDA">
      <w:pPr>
        <w:pStyle w:val="BoxNumberedList"/>
        <w:numPr>
          <w:ilvl w:val="0"/>
          <w:numId w:val="2"/>
        </w:numPr>
        <w:spacing w:before="60"/>
        <w:ind w:left="720"/>
        <w:rPr>
          <w:color w:val="000000"/>
          <w:sz w:val="21"/>
          <w:szCs w:val="21"/>
        </w:rPr>
      </w:pPr>
      <w:r w:rsidRPr="00C56FDA">
        <w:rPr>
          <w:color w:val="000000"/>
          <w:sz w:val="21"/>
          <w:szCs w:val="21"/>
        </w:rPr>
        <w:t>Apply appropriate strategies (e.g., proportional thinking, ratios) to estimate quantities in real-world situations.</w:t>
      </w:r>
    </w:p>
    <w:p w14:paraId="526A9425" w14:textId="4E38D9E8" w:rsidR="0075733F" w:rsidRPr="00C56FDA" w:rsidRDefault="001D4562" w:rsidP="00C56FDA">
      <w:pPr>
        <w:pStyle w:val="BoxNumberedList"/>
        <w:numPr>
          <w:ilvl w:val="0"/>
          <w:numId w:val="2"/>
        </w:numPr>
        <w:spacing w:before="60" w:after="240"/>
        <w:ind w:left="720"/>
        <w:rPr>
          <w:color w:val="000000"/>
          <w:sz w:val="21"/>
          <w:szCs w:val="21"/>
        </w:rPr>
      </w:pPr>
      <w:r w:rsidRPr="00C56FDA">
        <w:rPr>
          <w:color w:val="000000"/>
          <w:sz w:val="21"/>
          <w:szCs w:val="21"/>
        </w:rPr>
        <w:t>Solve problems using arithmetic operations with various representations of numbers.</w:t>
      </w:r>
    </w:p>
    <w:p w14:paraId="5DC24347" w14:textId="31B89841" w:rsidR="0075733F" w:rsidRDefault="0075733F" w:rsidP="00C56FDA">
      <w:pPr>
        <w:pStyle w:val="paragraph"/>
        <w:spacing w:before="0" w:beforeAutospacing="0" w:after="12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4C2F39" w:rsidRPr="004C2F39">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B50DFD">
        <w:rPr>
          <w:rStyle w:val="normaltextrun"/>
          <w:rFonts w:ascii="Arial" w:hAnsi="Arial" w:cs="Arial"/>
          <w:sz w:val="22"/>
          <w:szCs w:val="22"/>
        </w:rPr>
        <w:t xml:space="preserve">General Curriculum </w:t>
      </w:r>
      <w:r w:rsidR="00D37343">
        <w:rPr>
          <w:rStyle w:val="normaltextrun"/>
          <w:rFonts w:ascii="Arial" w:hAnsi="Arial" w:cs="Arial"/>
          <w:sz w:val="22"/>
          <w:szCs w:val="22"/>
        </w:rPr>
        <w:t>Mathematics</w:t>
      </w:r>
      <w:r w:rsidR="00B50DFD">
        <w:rPr>
          <w:rStyle w:val="normaltextrun"/>
          <w:rFonts w:ascii="Arial" w:hAnsi="Arial" w:cs="Arial"/>
          <w:sz w:val="22"/>
          <w:szCs w:val="22"/>
        </w:rPr>
        <w:t xml:space="preserve"> Subtest</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B50DFD">
        <w:rPr>
          <w:rStyle w:val="normaltextrun"/>
          <w:rFonts w:ascii="Arial" w:hAnsi="Arial" w:cs="Arial"/>
          <w:sz w:val="22"/>
          <w:szCs w:val="22"/>
        </w:rPr>
        <w:t xml:space="preserve">General Curriculum </w:t>
      </w:r>
      <w:r w:rsidR="00D37343">
        <w:rPr>
          <w:rStyle w:val="normaltextrun"/>
          <w:rFonts w:ascii="Arial" w:hAnsi="Arial" w:cs="Arial"/>
          <w:sz w:val="22"/>
          <w:szCs w:val="22"/>
        </w:rPr>
        <w:t xml:space="preserve">Mathematics </w:t>
      </w:r>
      <w:r w:rsidR="00B50DFD">
        <w:rPr>
          <w:rStyle w:val="normaltextrun"/>
          <w:rFonts w:ascii="Arial" w:hAnsi="Arial" w:cs="Arial"/>
          <w:sz w:val="22"/>
          <w:szCs w:val="22"/>
        </w:rPr>
        <w:t>Subtest</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097DF63D" w:rsidR="0075733F" w:rsidRDefault="0075733F" w:rsidP="00C56FDA">
      <w:pPr>
        <w:pStyle w:val="paragraph"/>
        <w:spacing w:before="0" w:beforeAutospacing="0" w:after="12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answering 4 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0B64B5DD" w:rsidR="0075733F" w:rsidRPr="00C61BE4" w:rsidRDefault="0075733F" w:rsidP="00C56FDA">
      <w:pPr>
        <w:pStyle w:val="BoxNumberedList"/>
        <w:numPr>
          <w:ilvl w:val="0"/>
          <w:numId w:val="0"/>
        </w:numPr>
        <w:spacing w:after="12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C56FDA">
      <w:pPr>
        <w:pStyle w:val="paragraph"/>
        <w:spacing w:before="0" w:beforeAutospacing="0" w:after="12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7777777" w:rsidR="00E14DCF" w:rsidRDefault="0075733F" w:rsidP="00C56FDA">
      <w:pPr>
        <w:pStyle w:val="Footer"/>
        <w:tabs>
          <w:tab w:val="clear" w:pos="9360"/>
          <w:tab w:val="right" w:pos="8435"/>
        </w:tabs>
        <w:spacing w:after="12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14" w:name="Prompts"/>
      <w:r>
        <w:lastRenderedPageBreak/>
        <w:t>Prompt Section</w:t>
      </w:r>
      <w:bookmarkEnd w:id="14"/>
    </w:p>
    <w:p w14:paraId="2408BE80" w14:textId="7777777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4C2F39">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does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2EE3CE67" w:rsidR="00D74856" w:rsidRDefault="004F007C" w:rsidP="007F2F6A">
      <w:pPr>
        <w:pStyle w:val="Prompt"/>
      </w:pPr>
      <w:r>
        <w:t>2.</w:t>
      </w:r>
      <w:r w:rsidR="001A01B0" w:rsidRPr="00C00536">
        <w:tab/>
      </w:r>
      <w:r w:rsidR="004C2F39">
        <w:t xml:space="preserve">Indicate </w:t>
      </w:r>
      <w:r w:rsidR="005C75B4">
        <w:t xml:space="preserve">one or more of the below Critical Areas for instructional time found in the Massachusetts Mathematics </w:t>
      </w:r>
      <w:r w:rsidR="00CD37D7">
        <w:t>Curriculum Framework – 201</w:t>
      </w:r>
      <w:r w:rsidR="00E05EB2">
        <w:t>7</w:t>
      </w:r>
      <w:r w:rsidR="008238B4">
        <w:t xml:space="preserve"> to develop your topic and address the selected descriptive statements</w:t>
      </w:r>
      <w:r w:rsidR="007205FB">
        <w:t>:</w:t>
      </w:r>
    </w:p>
    <w:p w14:paraId="415A3111" w14:textId="2194B083" w:rsidR="008238B4" w:rsidRDefault="008305B4" w:rsidP="008305B4">
      <w:pPr>
        <w:pStyle w:val="Prompt"/>
        <w:numPr>
          <w:ilvl w:val="0"/>
          <w:numId w:val="12"/>
        </w:numPr>
        <w:spacing w:before="0"/>
      </w:pPr>
      <w:r>
        <w:t>Grade 2 Critical Area #2</w:t>
      </w:r>
      <w:r w:rsidR="001E4472">
        <w:t xml:space="preserve"> (p. 33)</w:t>
      </w:r>
    </w:p>
    <w:p w14:paraId="604447B0" w14:textId="38DCB988" w:rsidR="001E4472" w:rsidRDefault="001E4472" w:rsidP="008305B4">
      <w:pPr>
        <w:pStyle w:val="Prompt"/>
        <w:numPr>
          <w:ilvl w:val="0"/>
          <w:numId w:val="12"/>
        </w:numPr>
        <w:spacing w:before="0"/>
      </w:pPr>
      <w:r>
        <w:t>Grade 3 Critical Area #1 (p. 37)</w:t>
      </w:r>
    </w:p>
    <w:p w14:paraId="06C6762B" w14:textId="10950725" w:rsidR="001E4472" w:rsidRDefault="001E4472" w:rsidP="008305B4">
      <w:pPr>
        <w:pStyle w:val="Prompt"/>
        <w:numPr>
          <w:ilvl w:val="0"/>
          <w:numId w:val="12"/>
        </w:numPr>
        <w:spacing w:before="0"/>
      </w:pPr>
      <w:r>
        <w:t xml:space="preserve">Grade 4 Critical Areas </w:t>
      </w:r>
      <w:r w:rsidR="002B10FA">
        <w:t>#1 and #2 (p. 42)</w:t>
      </w:r>
    </w:p>
    <w:p w14:paraId="403FBED4" w14:textId="74720960" w:rsidR="002B10FA" w:rsidRDefault="002B10FA" w:rsidP="008305B4">
      <w:pPr>
        <w:pStyle w:val="Prompt"/>
        <w:numPr>
          <w:ilvl w:val="0"/>
          <w:numId w:val="12"/>
        </w:numPr>
        <w:spacing w:before="0"/>
      </w:pPr>
      <w:r>
        <w:t>Grade 5 Critical Areas #1 and #</w:t>
      </w:r>
      <w:r w:rsidR="00856EB3">
        <w:t>2</w:t>
      </w:r>
      <w:r>
        <w:t xml:space="preserve"> (p. </w:t>
      </w:r>
      <w:r w:rsidR="001A1000">
        <w:t>48)</w:t>
      </w:r>
    </w:p>
    <w:p w14:paraId="608E6CAF" w14:textId="55DE9E69" w:rsidR="001A1000" w:rsidRDefault="001A1000" w:rsidP="008305B4">
      <w:pPr>
        <w:pStyle w:val="Prompt"/>
        <w:numPr>
          <w:ilvl w:val="0"/>
          <w:numId w:val="12"/>
        </w:numPr>
        <w:spacing w:before="0"/>
      </w:pPr>
      <w:r>
        <w:t>Grade 6 Critical Areas #1 and #</w:t>
      </w:r>
      <w:r w:rsidR="00856EB3">
        <w:t>2</w:t>
      </w:r>
      <w:r>
        <w:t xml:space="preserve"> (p. 54)</w:t>
      </w:r>
    </w:p>
    <w:p w14:paraId="647D6F9B" w14:textId="3393F63B" w:rsidR="001A1000" w:rsidRPr="004F007C" w:rsidRDefault="001A1000" w:rsidP="008305B4">
      <w:pPr>
        <w:pStyle w:val="Prompt"/>
        <w:numPr>
          <w:ilvl w:val="0"/>
          <w:numId w:val="12"/>
        </w:numPr>
        <w:spacing w:before="0"/>
      </w:pPr>
      <w:r>
        <w:t>Grade 7 Critical Area #1 (p. 61)</w:t>
      </w:r>
    </w:p>
    <w:p w14:paraId="6E51EEF5" w14:textId="27BE2D62" w:rsidR="001A01B0" w:rsidRPr="00C00536" w:rsidRDefault="005D16D0" w:rsidP="005D16D0">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23EFF01D" w:rsidR="00E14DCF" w:rsidRDefault="001A01B0" w:rsidP="006B1CF2">
      <w:pPr>
        <w:spacing w:after="0"/>
        <w:rPr>
          <w:rFonts w:ascii="Arial" w:hAnsi="Arial"/>
          <w:sz w:val="22"/>
        </w:rPr>
      </w:pPr>
      <w:r w:rsidRPr="00C00536">
        <w:rPr>
          <w:rFonts w:ascii="Arial" w:hAnsi="Arial"/>
          <w:sz w:val="22"/>
        </w:rPr>
        <w:t>[</w:t>
      </w:r>
      <w:r w:rsidR="00C95740">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5" w:name="WrittenAnalysis"/>
      <w:r>
        <w:lastRenderedPageBreak/>
        <w:t>Written Analysis Section</w:t>
      </w:r>
    </w:p>
    <w:bookmarkEnd w:id="15"/>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599DA527"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w:t>
      </w:r>
      <w:r w:rsidR="001F08E3">
        <w:t>19</w:t>
      </w:r>
      <w:r w:rsidRPr="00C00536">
        <w:t>.</w:t>
      </w:r>
    </w:p>
    <w:p w14:paraId="0FE52664" w14:textId="64634908" w:rsidR="001A01B0" w:rsidRPr="00C00536" w:rsidRDefault="00E14DCF" w:rsidP="00C95740">
      <w:pPr>
        <w:spacing w:after="0"/>
        <w:rPr>
          <w:rFonts w:ascii="Arial" w:hAnsi="Arial"/>
          <w:sz w:val="22"/>
        </w:rPr>
      </w:pPr>
      <w:r w:rsidRPr="00C00536">
        <w:rPr>
          <w:rFonts w:ascii="Arial" w:hAnsi="Arial"/>
          <w:sz w:val="22"/>
        </w:rPr>
        <w:t>[</w:t>
      </w:r>
      <w:r w:rsidR="00C95740">
        <w:rPr>
          <w:rFonts w:ascii="Arial" w:hAnsi="Arial"/>
          <w:sz w:val="22"/>
        </w:rPr>
        <w:t xml:space="preserve">  </w:t>
      </w:r>
      <w:r w:rsidRPr="00C00536">
        <w:rPr>
          <w:rFonts w:ascii="Arial" w:hAnsi="Arial"/>
          <w:sz w:val="22"/>
        </w:rPr>
        <w:t>]</w:t>
      </w:r>
    </w:p>
    <w:sectPr w:rsidR="001A01B0" w:rsidRPr="00C00536"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CF8FF" w14:textId="77777777" w:rsidR="003870A3" w:rsidRDefault="003870A3" w:rsidP="00861839">
      <w:pPr>
        <w:spacing w:after="0"/>
      </w:pPr>
      <w:r>
        <w:separator/>
      </w:r>
    </w:p>
  </w:endnote>
  <w:endnote w:type="continuationSeparator" w:id="0">
    <w:p w14:paraId="698ACB60" w14:textId="77777777" w:rsidR="003870A3" w:rsidRDefault="003870A3"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61E" w14:textId="2DE19649" w:rsidR="001A01B0" w:rsidRPr="00C61BE4" w:rsidRDefault="00861839" w:rsidP="00C56FDA">
    <w:pPr>
      <w:pStyle w:val="Footer"/>
      <w:tabs>
        <w:tab w:val="clear" w:pos="9360"/>
        <w:tab w:val="right" w:pos="8730"/>
      </w:tabs>
      <w:ind w:right="614"/>
      <w:rPr>
        <w:rFonts w:ascii="Arial" w:hAnsi="Arial"/>
        <w:color w:val="404040" w:themeColor="text1" w:themeTint="BF"/>
        <w:sz w:val="16"/>
        <w:szCs w:val="16"/>
      </w:rPr>
    </w:pPr>
    <w:r w:rsidRPr="00C56FDA">
      <w:rPr>
        <w:rFonts w:ascii="Arial" w:hAnsi="Arial"/>
        <w:color w:val="404040" w:themeColor="text1" w:themeTint="BF"/>
        <w:sz w:val="18"/>
        <w:szCs w:val="18"/>
      </w:rPr>
      <w:t>Copyright © 202</w:t>
    </w:r>
    <w:r w:rsidR="0075733F" w:rsidRPr="00C56FDA">
      <w:rPr>
        <w:rFonts w:ascii="Arial" w:hAnsi="Arial"/>
        <w:color w:val="404040" w:themeColor="text1" w:themeTint="BF"/>
        <w:sz w:val="18"/>
        <w:szCs w:val="18"/>
      </w:rPr>
      <w:t>2</w:t>
    </w:r>
    <w:r w:rsidRPr="00C56FDA">
      <w:rPr>
        <w:rFonts w:ascii="Arial" w:hAnsi="Arial"/>
        <w:color w:val="404040" w:themeColor="text1" w:themeTint="BF"/>
        <w:sz w:val="18"/>
        <w:szCs w:val="18"/>
      </w:rPr>
      <w:t xml:space="preserve"> Massachusetts Department of Elementary and Secondary Education</w:t>
    </w:r>
    <w:r w:rsidR="001A01B0" w:rsidRPr="00C56FDA">
      <w:rPr>
        <w:rFonts w:ascii="Arial" w:hAnsi="Arial"/>
        <w:color w:val="404040" w:themeColor="text1" w:themeTint="BF"/>
        <w:sz w:val="18"/>
        <w:szCs w:val="18"/>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7B895" w14:textId="77777777" w:rsidR="00C56FDA" w:rsidRPr="00DD0D0D" w:rsidRDefault="00C56FDA" w:rsidP="00C56FDA">
    <w:pPr>
      <w:spacing w:after="60"/>
      <w:ind w:left="29" w:right="29"/>
      <w:jc w:val="center"/>
      <w:rPr>
        <w:rFonts w:ascii="Arial" w:hAnsi="Arial"/>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r w:rsidRPr="00DD0D0D">
      <w:rPr>
        <w:rFonts w:ascii="Arial" w:hAnsi="Arial"/>
        <w:sz w:val="18"/>
        <w:szCs w:val="18"/>
      </w:rPr>
      <w:t>Copyright © 2022 Massachusetts Department of Elementary and Secondary Education</w:t>
    </w:r>
  </w:p>
  <w:p w14:paraId="15F0E574" w14:textId="77777777" w:rsidR="00C56FDA" w:rsidRPr="00DD0D0D" w:rsidRDefault="00C56FDA" w:rsidP="00C56FDA">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41D3D806" w:rsidR="001A01B0" w:rsidRPr="00C56FDA" w:rsidRDefault="00C56FDA" w:rsidP="00C56FDA">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2"/>
    <w:bookmarkEnd w:id="3"/>
    <w:bookmarkEnd w:id="4"/>
    <w:bookmarkEnd w:id="5"/>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6"/>
    <w:bookmarkEnd w:id="7"/>
    <w:bookmarkEnd w:id="8"/>
    <w:bookmarkEnd w:id="9"/>
    <w:bookmarkEnd w:id="10"/>
    <w:bookmarkEnd w:id="11"/>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C69F" w14:textId="77777777" w:rsidR="00E14DCF" w:rsidRDefault="00E14DCF" w:rsidP="00E14DCF">
    <w:pPr>
      <w:pStyle w:val="Footer"/>
      <w:tabs>
        <w:tab w:val="clear" w:pos="9360"/>
        <w:tab w:val="right" w:pos="8730"/>
      </w:tabs>
      <w:rPr>
        <w:rFonts w:ascii="Arial" w:hAnsi="Arial"/>
        <w:color w:val="404040" w:themeColor="text1" w:themeTint="BF"/>
        <w:sz w:val="16"/>
        <w:szCs w:val="16"/>
      </w:rPr>
    </w:pPr>
    <w:r w:rsidRPr="00C56FDA">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0CF" w14:textId="1790A15A" w:rsidR="00E14DCF" w:rsidRDefault="00E14DCF" w:rsidP="00E14DCF">
    <w:pPr>
      <w:pStyle w:val="Footer"/>
      <w:tabs>
        <w:tab w:val="clear" w:pos="9360"/>
        <w:tab w:val="right" w:pos="8730"/>
      </w:tabs>
      <w:rPr>
        <w:rFonts w:ascii="Arial" w:hAnsi="Arial"/>
        <w:color w:val="404040" w:themeColor="text1" w:themeTint="BF"/>
        <w:sz w:val="16"/>
        <w:szCs w:val="16"/>
      </w:rPr>
    </w:pPr>
    <w:r w:rsidRPr="00C56FDA">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A44A3" w14:textId="77777777" w:rsidR="003870A3" w:rsidRDefault="003870A3" w:rsidP="00861839">
      <w:pPr>
        <w:spacing w:after="0"/>
      </w:pPr>
      <w:r>
        <w:separator/>
      </w:r>
    </w:p>
  </w:footnote>
  <w:footnote w:type="continuationSeparator" w:id="0">
    <w:p w14:paraId="22238172" w14:textId="77777777" w:rsidR="003870A3" w:rsidRDefault="003870A3"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D486F" w14:textId="77777777" w:rsidR="00F26F57" w:rsidRDefault="00F26F57">
    <w:pPr>
      <w:pStyle w:val="Header"/>
      <w:rPr>
        <w:b/>
        <w:bCs/>
      </w:rPr>
    </w:pPr>
  </w:p>
  <w:p w14:paraId="234536A0" w14:textId="0654CB2C" w:rsidR="00F26F57" w:rsidRPr="00C56FDA" w:rsidRDefault="00F26F57" w:rsidP="00F26F57">
    <w:pPr>
      <w:pStyle w:val="Header"/>
      <w:jc w:val="right"/>
      <w:rPr>
        <w:rFonts w:ascii="Arial" w:hAnsi="Arial"/>
        <w:b/>
        <w:bCs/>
        <w:sz w:val="18"/>
        <w:szCs w:val="18"/>
      </w:rPr>
    </w:pPr>
    <w:r w:rsidRPr="00C56FDA">
      <w:rPr>
        <w:rFonts w:ascii="Arial" w:hAnsi="Arial"/>
        <w:b/>
        <w:bCs/>
        <w:sz w:val="18"/>
        <w:szCs w:val="18"/>
      </w:rPr>
      <w:t>MTEL</w:t>
    </w:r>
    <w:r w:rsidR="00C56FDA" w:rsidRPr="00C56FDA">
      <w:rPr>
        <w:rFonts w:ascii="Arial" w:hAnsi="Arial"/>
        <w:b/>
        <w:bCs/>
        <w:sz w:val="18"/>
        <w:szCs w:val="18"/>
        <w:vertAlign w:val="superscript"/>
      </w:rPr>
      <w:t>®</w:t>
    </w:r>
    <w:r w:rsidRPr="00C56FDA">
      <w:rPr>
        <w:rFonts w:ascii="Arial" w:hAnsi="Arial"/>
        <w:b/>
        <w:bCs/>
        <w:sz w:val="18"/>
        <w:szCs w:val="18"/>
      </w:rPr>
      <w:t xml:space="preserve">-Flex </w:t>
    </w:r>
    <w:r w:rsidR="009A623F" w:rsidRPr="00C56FDA">
      <w:rPr>
        <w:rFonts w:ascii="Arial" w:hAnsi="Arial"/>
        <w:b/>
        <w:bCs/>
        <w:sz w:val="18"/>
        <w:szCs w:val="18"/>
      </w:rPr>
      <w:t xml:space="preserve">General Curriculum </w:t>
    </w:r>
    <w:r w:rsidR="00365F7F" w:rsidRPr="00C56FDA">
      <w:rPr>
        <w:rFonts w:ascii="Arial" w:hAnsi="Arial"/>
        <w:b/>
        <w:bCs/>
        <w:sz w:val="18"/>
        <w:szCs w:val="18"/>
      </w:rPr>
      <w:t>Mathematics</w:t>
    </w:r>
    <w:r w:rsidR="009A623F" w:rsidRPr="00C56FDA">
      <w:rPr>
        <w:rFonts w:ascii="Arial" w:hAnsi="Arial"/>
        <w:b/>
        <w:bCs/>
        <w:sz w:val="18"/>
        <w:szCs w:val="18"/>
      </w:rPr>
      <w:t xml:space="preserve"> Subtest</w:t>
    </w:r>
    <w:r w:rsidRPr="00C56FDA">
      <w:rPr>
        <w:rFonts w:ascii="Arial" w:hAnsi="Arial"/>
        <w:b/>
        <w:bCs/>
        <w:sz w:val="18"/>
        <w:szCs w:val="18"/>
      </w:rPr>
      <w:t xml:space="preserve"> Template</w:t>
    </w:r>
    <w:r w:rsidR="001D69BD" w:rsidRPr="00C56FDA">
      <w:rPr>
        <w:rFonts w:ascii="Arial" w:hAnsi="Arial"/>
        <w:b/>
        <w:bCs/>
        <w:sz w:val="18"/>
        <w:szCs w:val="18"/>
      </w:rPr>
      <w:t>: Objective 00</w:t>
    </w:r>
    <w:r w:rsidR="00365F7F" w:rsidRPr="00C56FDA">
      <w:rPr>
        <w:rFonts w:ascii="Arial" w:hAnsi="Arial"/>
        <w:b/>
        <w:bCs/>
        <w:sz w:val="18"/>
        <w:szCs w:val="18"/>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0FE7" w14:textId="0B6840AA" w:rsidR="00E14DCF" w:rsidRDefault="00E14DCF" w:rsidP="00E14DCF">
    <w:pPr>
      <w:pStyle w:val="Header"/>
      <w:jc w:val="right"/>
    </w:pPr>
    <w:r w:rsidRPr="00C61BE4">
      <w:rPr>
        <w:rFonts w:ascii="Arial" w:hAnsi="Arial"/>
        <w:b/>
        <w:bCs/>
        <w:sz w:val="18"/>
        <w:szCs w:val="18"/>
      </w:rPr>
      <w:t>MTEL</w:t>
    </w:r>
    <w:bookmarkStart w:id="1" w:name="_Hlk89869955"/>
    <w:r w:rsidR="00C56FDA" w:rsidRPr="00AA0350">
      <w:rPr>
        <w:rFonts w:ascii="Arial" w:hAnsi="Arial"/>
        <w:b/>
        <w:bCs/>
        <w:sz w:val="18"/>
        <w:szCs w:val="18"/>
        <w:vertAlign w:val="superscript"/>
      </w:rPr>
      <w:t>®</w:t>
    </w:r>
    <w:bookmarkEnd w:id="1"/>
    <w:r w:rsidRPr="00C61BE4">
      <w:rPr>
        <w:rFonts w:ascii="Arial" w:hAnsi="Arial"/>
        <w:b/>
        <w:bCs/>
        <w:sz w:val="18"/>
        <w:szCs w:val="18"/>
      </w:rPr>
      <w:t xml:space="preserve">-Flex </w:t>
    </w:r>
    <w:r w:rsidR="00DA18A2">
      <w:rPr>
        <w:rFonts w:ascii="Arial" w:hAnsi="Arial"/>
        <w:b/>
        <w:bCs/>
        <w:sz w:val="18"/>
        <w:szCs w:val="18"/>
      </w:rPr>
      <w:t xml:space="preserve">General Curriculum </w:t>
    </w:r>
    <w:r w:rsidR="00E43D5F">
      <w:rPr>
        <w:rFonts w:ascii="Arial" w:hAnsi="Arial"/>
        <w:b/>
        <w:bCs/>
        <w:sz w:val="18"/>
        <w:szCs w:val="18"/>
      </w:rPr>
      <w:t>Mathematics</w:t>
    </w:r>
    <w:r w:rsidR="00DA18A2">
      <w:rPr>
        <w:rFonts w:ascii="Arial" w:hAnsi="Arial"/>
        <w:b/>
        <w:bCs/>
        <w:sz w:val="18"/>
        <w:szCs w:val="18"/>
      </w:rPr>
      <w:t xml:space="preserve"> Subtest</w:t>
    </w:r>
    <w:r w:rsidRPr="00C61BE4">
      <w:rPr>
        <w:rFonts w:ascii="Arial" w:hAnsi="Arial"/>
        <w:b/>
        <w:bCs/>
        <w:sz w:val="18"/>
        <w:szCs w:val="18"/>
      </w:rPr>
      <w:t xml:space="preserve"> Template: Objective </w:t>
    </w:r>
    <w:r w:rsidR="00EC7A71">
      <w:rPr>
        <w:rFonts w:ascii="Arial" w:hAnsi="Arial"/>
        <w:b/>
        <w:bCs/>
        <w:sz w:val="18"/>
        <w:szCs w:val="18"/>
      </w:rPr>
      <w:t>00</w:t>
    </w:r>
    <w:r w:rsidR="00E43D5F">
      <w:rPr>
        <w:rFonts w:ascii="Arial" w:hAnsi="Arial"/>
        <w:b/>
        <w:bCs/>
        <w:sz w:val="18"/>
        <w:szCs w:val="18"/>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0"/>
  </w:num>
  <w:num w:numId="2">
    <w:abstractNumId w:val="0"/>
    <w:lvlOverride w:ilvl="0">
      <w:startOverride w:val="1"/>
    </w:lvlOverride>
  </w:num>
  <w:num w:numId="3">
    <w:abstractNumId w:val="3"/>
  </w:num>
  <w:num w:numId="4">
    <w:abstractNumId w:val="10"/>
  </w:num>
  <w:num w:numId="5">
    <w:abstractNumId w:val="4"/>
  </w:num>
  <w:num w:numId="6">
    <w:abstractNumId w:val="9"/>
  </w:num>
  <w:num w:numId="7">
    <w:abstractNumId w:val="7"/>
  </w:num>
  <w:num w:numId="8">
    <w:abstractNumId w:val="1"/>
  </w:num>
  <w:num w:numId="9">
    <w:abstractNumId w:val="2"/>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456D6"/>
    <w:rsid w:val="0009124F"/>
    <w:rsid w:val="000A1DDE"/>
    <w:rsid w:val="000A210C"/>
    <w:rsid w:val="000F7517"/>
    <w:rsid w:val="000F7BCF"/>
    <w:rsid w:val="0011605F"/>
    <w:rsid w:val="00131E5C"/>
    <w:rsid w:val="0019739C"/>
    <w:rsid w:val="001A01B0"/>
    <w:rsid w:val="001A1000"/>
    <w:rsid w:val="001A23E9"/>
    <w:rsid w:val="001C2484"/>
    <w:rsid w:val="001D4562"/>
    <w:rsid w:val="001D69BD"/>
    <w:rsid w:val="001E4472"/>
    <w:rsid w:val="001F08E3"/>
    <w:rsid w:val="00200383"/>
    <w:rsid w:val="00204A29"/>
    <w:rsid w:val="002073E7"/>
    <w:rsid w:val="0021057E"/>
    <w:rsid w:val="00221821"/>
    <w:rsid w:val="00282388"/>
    <w:rsid w:val="002B10FA"/>
    <w:rsid w:val="002C2785"/>
    <w:rsid w:val="002F4C40"/>
    <w:rsid w:val="003176B4"/>
    <w:rsid w:val="00326781"/>
    <w:rsid w:val="0033502B"/>
    <w:rsid w:val="00365F7F"/>
    <w:rsid w:val="003870A3"/>
    <w:rsid w:val="00395E9A"/>
    <w:rsid w:val="003A0B1A"/>
    <w:rsid w:val="003A0DA9"/>
    <w:rsid w:val="003C29AD"/>
    <w:rsid w:val="003C5687"/>
    <w:rsid w:val="00445952"/>
    <w:rsid w:val="00465C28"/>
    <w:rsid w:val="004A3B2B"/>
    <w:rsid w:val="004C2F39"/>
    <w:rsid w:val="004F007C"/>
    <w:rsid w:val="005C75B4"/>
    <w:rsid w:val="005D16D0"/>
    <w:rsid w:val="00603168"/>
    <w:rsid w:val="0062037F"/>
    <w:rsid w:val="00662978"/>
    <w:rsid w:val="00665061"/>
    <w:rsid w:val="0066716B"/>
    <w:rsid w:val="00675958"/>
    <w:rsid w:val="006B1CF2"/>
    <w:rsid w:val="007205FB"/>
    <w:rsid w:val="00755354"/>
    <w:rsid w:val="0075733F"/>
    <w:rsid w:val="0078560B"/>
    <w:rsid w:val="007F2F6A"/>
    <w:rsid w:val="008238B4"/>
    <w:rsid w:val="00826BAD"/>
    <w:rsid w:val="008305B4"/>
    <w:rsid w:val="0084385E"/>
    <w:rsid w:val="00856EB3"/>
    <w:rsid w:val="00861839"/>
    <w:rsid w:val="008C1CD9"/>
    <w:rsid w:val="008C6C1E"/>
    <w:rsid w:val="008E784E"/>
    <w:rsid w:val="009213C2"/>
    <w:rsid w:val="00932BBE"/>
    <w:rsid w:val="00933FE5"/>
    <w:rsid w:val="00945BEE"/>
    <w:rsid w:val="0095235A"/>
    <w:rsid w:val="009A623F"/>
    <w:rsid w:val="009C33DF"/>
    <w:rsid w:val="009C79D8"/>
    <w:rsid w:val="009E008D"/>
    <w:rsid w:val="009F2BD8"/>
    <w:rsid w:val="009F3581"/>
    <w:rsid w:val="00A35B26"/>
    <w:rsid w:val="00A70941"/>
    <w:rsid w:val="00A8204B"/>
    <w:rsid w:val="00A85DEA"/>
    <w:rsid w:val="00AB0CF9"/>
    <w:rsid w:val="00AF66FC"/>
    <w:rsid w:val="00B06499"/>
    <w:rsid w:val="00B50DFD"/>
    <w:rsid w:val="00BB5166"/>
    <w:rsid w:val="00BF2B8E"/>
    <w:rsid w:val="00C41463"/>
    <w:rsid w:val="00C56FDA"/>
    <w:rsid w:val="00C857BD"/>
    <w:rsid w:val="00C95740"/>
    <w:rsid w:val="00CD37D7"/>
    <w:rsid w:val="00D03AA1"/>
    <w:rsid w:val="00D200E4"/>
    <w:rsid w:val="00D24D5D"/>
    <w:rsid w:val="00D37343"/>
    <w:rsid w:val="00D53AD1"/>
    <w:rsid w:val="00D72DF4"/>
    <w:rsid w:val="00D74856"/>
    <w:rsid w:val="00DA18A2"/>
    <w:rsid w:val="00DC3FA1"/>
    <w:rsid w:val="00DC7AEF"/>
    <w:rsid w:val="00E05EB2"/>
    <w:rsid w:val="00E14DCF"/>
    <w:rsid w:val="00E178D7"/>
    <w:rsid w:val="00E43D5F"/>
    <w:rsid w:val="00E73FFD"/>
    <w:rsid w:val="00E81BE3"/>
    <w:rsid w:val="00EC7A71"/>
    <w:rsid w:val="00ED2DCC"/>
    <w:rsid w:val="00EF6051"/>
    <w:rsid w:val="00F26F57"/>
    <w:rsid w:val="00F71907"/>
    <w:rsid w:val="00F76457"/>
    <w:rsid w:val="00F91D10"/>
    <w:rsid w:val="00FD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326781"/>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7205FB"/>
    <w:rPr>
      <w:b/>
      <w:bCs/>
    </w:rPr>
  </w:style>
  <w:style w:type="character" w:customStyle="1" w:styleId="CommentSubjectChar">
    <w:name w:val="Comment Subject Char"/>
    <w:basedOn w:val="CommentTextChar"/>
    <w:link w:val="CommentSubject"/>
    <w:uiPriority w:val="99"/>
    <w:semiHidden/>
    <w:rsid w:val="007205FB"/>
    <w:rPr>
      <w:rFonts w:eastAsia="Times New Roman" w:cs="Arial"/>
      <w:b/>
      <w:bCs/>
      <w:sz w:val="20"/>
      <w:szCs w:val="20"/>
    </w:rPr>
  </w:style>
  <w:style w:type="paragraph" w:styleId="Revision">
    <w:name w:val="Revision"/>
    <w:hidden/>
    <w:uiPriority w:val="99"/>
    <w:semiHidden/>
    <w:rsid w:val="007205FB"/>
    <w:pPr>
      <w:spacing w:after="0" w:line="240" w:lineRule="auto"/>
    </w:pPr>
    <w:rPr>
      <w:rFonts w:eastAsia="Times New Roman" w:cs="Arial"/>
      <w:sz w:val="24"/>
    </w:rPr>
  </w:style>
  <w:style w:type="character" w:styleId="UnresolvedMention">
    <w:name w:val="Unresolved Mention"/>
    <w:basedOn w:val="DefaultParagraphFont"/>
    <w:uiPriority w:val="99"/>
    <w:unhideWhenUsed/>
    <w:rsid w:val="004A3B2B"/>
    <w:rPr>
      <w:color w:val="605E5C"/>
      <w:shd w:val="clear" w:color="auto" w:fill="E1DFDD"/>
    </w:rPr>
  </w:style>
  <w:style w:type="character" w:styleId="Mention">
    <w:name w:val="Mention"/>
    <w:basedOn w:val="DefaultParagraphFont"/>
    <w:uiPriority w:val="99"/>
    <w:unhideWhenUsed/>
    <w:rsid w:val="004A3B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0151">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sChild>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3" ma:contentTypeDescription="Create a new document." ma:contentTypeScope="" ma:versionID="313df9295feea9004630e268a5e9dc8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8d2df29411cfb063c5bca582d6e35070"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s>
</ds:datastoreItem>
</file>

<file path=customXml/itemProps2.xml><?xml version="1.0" encoding="utf-8"?>
<ds:datastoreItem xmlns:ds="http://schemas.openxmlformats.org/officeDocument/2006/customXml" ds:itemID="{A41218E9-870F-4345-B804-2F14D66F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564EE-B4B5-4B08-8D2A-9C334177C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Farnham, Sally</cp:lastModifiedBy>
  <cp:revision>25</cp:revision>
  <dcterms:created xsi:type="dcterms:W3CDTF">2021-11-19T20:33:00Z</dcterms:created>
  <dcterms:modified xsi:type="dcterms:W3CDTF">2021-12-17T19:48:00Z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